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F8F6" w14:textId="038F2D4A" w:rsidR="00E1211E" w:rsidRDefault="00E1211E" w:rsidP="007E1969">
      <w:pPr>
        <w:pStyle w:val="Title"/>
        <w:jc w:val="center"/>
      </w:pPr>
      <w:r>
        <w:t>Kerry Bone’s</w:t>
      </w:r>
    </w:p>
    <w:p w14:paraId="318798D7" w14:textId="2F871F35" w:rsidR="007E1969" w:rsidRDefault="007E1969" w:rsidP="007E1969">
      <w:pPr>
        <w:pStyle w:val="Title"/>
        <w:jc w:val="center"/>
      </w:pPr>
      <w:r>
        <w:t>12 Core Strategies of FHT</w:t>
      </w:r>
    </w:p>
    <w:p w14:paraId="39FF4573" w14:textId="5FC4CC25" w:rsidR="00F8454A" w:rsidRPr="00E1211E" w:rsidRDefault="007E1969" w:rsidP="00B0501C">
      <w:pPr>
        <w:pStyle w:val="Subtitle"/>
        <w:jc w:val="center"/>
        <w:rPr>
          <w:sz w:val="24"/>
        </w:rPr>
      </w:pPr>
      <w:r w:rsidRPr="00E1211E">
        <w:rPr>
          <w:sz w:val="24"/>
        </w:rPr>
        <w:t>With Key Herbs</w:t>
      </w:r>
      <w:r w:rsidR="00E1211E">
        <w:rPr>
          <w:sz w:val="24"/>
        </w:rPr>
        <w:t xml:space="preserve"> </w:t>
      </w:r>
    </w:p>
    <w:p w14:paraId="11182259" w14:textId="77777777" w:rsidR="007E1969" w:rsidRDefault="007E1969" w:rsidP="007E1969">
      <w:pPr>
        <w:pStyle w:val="Heading1"/>
        <w:rPr>
          <w:rFonts w:eastAsia="Verdana"/>
        </w:rPr>
      </w:pPr>
      <w:r>
        <w:rPr>
          <w:rFonts w:eastAsia="Verdana"/>
        </w:rPr>
        <w:t>1: Protect, support and re-energize cells</w:t>
      </w:r>
    </w:p>
    <w:p w14:paraId="65EA7471" w14:textId="77777777" w:rsidR="00F8454A" w:rsidRDefault="00F8454A" w:rsidP="001640CB">
      <w:pPr>
        <w:pStyle w:val="ListParagraph"/>
        <w:numPr>
          <w:ilvl w:val="0"/>
          <w:numId w:val="1"/>
        </w:numPr>
        <w:spacing w:after="0" w:line="240" w:lineRule="auto"/>
      </w:pPr>
      <w:r>
        <w:t>Boost cytoprotection to lower danger signals</w:t>
      </w:r>
    </w:p>
    <w:p w14:paraId="6E81F128" w14:textId="77777777" w:rsidR="007E1969" w:rsidRDefault="00F8454A" w:rsidP="001640CB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488491140"/>
      <w:r>
        <w:t>Decrease oxidative stress (Nrf2 activation):</w:t>
      </w:r>
    </w:p>
    <w:p w14:paraId="0A0D9122" w14:textId="77777777" w:rsidR="007E1969" w:rsidRDefault="007E1969" w:rsidP="00E1211E">
      <w:pPr>
        <w:spacing w:after="0" w:line="240" w:lineRule="auto"/>
        <w:ind w:left="1134"/>
      </w:pPr>
      <w:r>
        <w:t>Ginkgo, rosemary, Korean ginseng, Japanese knot weed, green tea, turmeric, garlic… (probably many more!)</w:t>
      </w:r>
    </w:p>
    <w:bookmarkEnd w:id="0"/>
    <w:p w14:paraId="458573BB" w14:textId="77777777" w:rsidR="00F8454A" w:rsidRDefault="00F8454A" w:rsidP="001640C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Increase heat shock proteins (Hsp): </w:t>
      </w:r>
    </w:p>
    <w:p w14:paraId="2BB5B77C" w14:textId="77547F07" w:rsidR="00F8454A" w:rsidRDefault="00F8454A" w:rsidP="00E1211E">
      <w:pPr>
        <w:spacing w:after="0" w:line="240" w:lineRule="auto"/>
        <w:ind w:left="1134"/>
      </w:pPr>
      <w:r>
        <w:t>Echinacea, adaptogens</w:t>
      </w:r>
    </w:p>
    <w:p w14:paraId="754CCEC2" w14:textId="77777777" w:rsidR="00F8454A" w:rsidRDefault="00F8454A" w:rsidP="001640CB">
      <w:pPr>
        <w:pStyle w:val="ListParagraph"/>
        <w:numPr>
          <w:ilvl w:val="0"/>
          <w:numId w:val="3"/>
        </w:numPr>
        <w:spacing w:after="0" w:line="240" w:lineRule="auto"/>
      </w:pPr>
      <w:r>
        <w:t>Increase mitochondrial function and biogenesis:</w:t>
      </w:r>
    </w:p>
    <w:p w14:paraId="1EA4E9F4" w14:textId="6FD15136" w:rsidR="00F8454A" w:rsidRPr="007E1969" w:rsidRDefault="00F8454A" w:rsidP="00E1211E">
      <w:pPr>
        <w:spacing w:after="0" w:line="240" w:lineRule="auto"/>
        <w:ind w:left="1134"/>
      </w:pPr>
      <w:r>
        <w:t>Hawthorn, and Nrf2 herbs (above)</w:t>
      </w:r>
    </w:p>
    <w:p w14:paraId="37B00AAF" w14:textId="77777777" w:rsidR="00F8454A" w:rsidRDefault="00F8454A" w:rsidP="001640C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Increase microcirculation: </w:t>
      </w:r>
    </w:p>
    <w:p w14:paraId="7796BBA1" w14:textId="77777777" w:rsidR="007E1969" w:rsidRPr="007E1969" w:rsidRDefault="00F8454A" w:rsidP="00E1211E">
      <w:pPr>
        <w:spacing w:after="0" w:line="240" w:lineRule="auto"/>
        <w:ind w:left="1134"/>
      </w:pPr>
      <w:r>
        <w:t>Gotu kola, grapeseed, ginkgo</w:t>
      </w:r>
      <w:r w:rsidR="007E1969">
        <w:tab/>
      </w:r>
    </w:p>
    <w:p w14:paraId="6CA90A71" w14:textId="77777777" w:rsidR="00A36FC3" w:rsidRDefault="007E1969" w:rsidP="007E1969">
      <w:pPr>
        <w:pStyle w:val="Heading1"/>
      </w:pPr>
      <w:r>
        <w:t xml:space="preserve">2: </w:t>
      </w:r>
      <w:r w:rsidR="001B5E65" w:rsidRPr="007E1969">
        <w:t xml:space="preserve">Detoxify and prime Nrf2 responses </w:t>
      </w:r>
    </w:p>
    <w:p w14:paraId="2C02941A" w14:textId="77777777" w:rsidR="007E1969" w:rsidRDefault="007E1969" w:rsidP="001640CB">
      <w:pPr>
        <w:pStyle w:val="ListParagraph"/>
        <w:numPr>
          <w:ilvl w:val="0"/>
          <w:numId w:val="5"/>
        </w:numPr>
        <w:spacing w:after="0" w:line="240" w:lineRule="auto"/>
      </w:pPr>
      <w:r>
        <w:t>Nrf2 activation:</w:t>
      </w:r>
    </w:p>
    <w:p w14:paraId="79F87771" w14:textId="77777777" w:rsidR="007E1969" w:rsidRDefault="007E1969" w:rsidP="00E1211E">
      <w:pPr>
        <w:spacing w:after="0" w:line="240" w:lineRule="auto"/>
        <w:ind w:left="1134"/>
      </w:pPr>
      <w:r>
        <w:t>Ginkgo, rosemary, Korean ginseng, Japanese knot weed, green tea, turmeric, garlic… (probably many more!)</w:t>
      </w:r>
    </w:p>
    <w:p w14:paraId="4C0B2DA0" w14:textId="6B9A531D" w:rsidR="007E1969" w:rsidRDefault="007E1969" w:rsidP="001640CB">
      <w:pPr>
        <w:pStyle w:val="ListParagraph"/>
        <w:numPr>
          <w:ilvl w:val="0"/>
          <w:numId w:val="6"/>
        </w:numPr>
        <w:spacing w:after="0" w:line="240" w:lineRule="auto"/>
      </w:pPr>
      <w:r>
        <w:t>Heavy metal detoxification:</w:t>
      </w:r>
    </w:p>
    <w:p w14:paraId="63E22B77" w14:textId="756731D2" w:rsidR="007E1969" w:rsidRDefault="007E1969" w:rsidP="00E1211E">
      <w:pPr>
        <w:tabs>
          <w:tab w:val="left" w:pos="1134"/>
          <w:tab w:val="left" w:pos="1843"/>
        </w:tabs>
        <w:spacing w:after="0" w:line="240" w:lineRule="auto"/>
        <w:ind w:left="1134"/>
      </w:pPr>
      <w:r>
        <w:t>Nrf2 herbs</w:t>
      </w:r>
      <w:r w:rsidR="00F8454A">
        <w:t xml:space="preserve"> (above)</w:t>
      </w:r>
      <w:r>
        <w:t xml:space="preserve"> + garlic, milk thistle, hawthorn</w:t>
      </w:r>
    </w:p>
    <w:p w14:paraId="76AA53FC" w14:textId="788AB924" w:rsidR="007E1969" w:rsidRDefault="007E1969" w:rsidP="001640CB">
      <w:pPr>
        <w:pStyle w:val="ListParagraph"/>
        <w:numPr>
          <w:ilvl w:val="0"/>
          <w:numId w:val="7"/>
        </w:numPr>
        <w:spacing w:after="0" w:line="240" w:lineRule="auto"/>
      </w:pPr>
      <w:r>
        <w:t>Organic pollutant detoxification:</w:t>
      </w:r>
    </w:p>
    <w:p w14:paraId="7F64EFFE" w14:textId="76A92AF5" w:rsidR="007E1969" w:rsidRPr="007E1969" w:rsidRDefault="007E1969" w:rsidP="00E1211E">
      <w:pPr>
        <w:spacing w:after="0" w:line="240" w:lineRule="auto"/>
        <w:ind w:left="1134"/>
      </w:pPr>
      <w:r>
        <w:t xml:space="preserve">Nrf2 herbs </w:t>
      </w:r>
      <w:r w:rsidR="00F8454A">
        <w:t xml:space="preserve">(above) </w:t>
      </w:r>
      <w:r>
        <w:t>+ choleretics (eg. globe artichoke, milk thistle, schisandra)</w:t>
      </w:r>
    </w:p>
    <w:p w14:paraId="5E57D071" w14:textId="77777777" w:rsidR="00A36FC3" w:rsidRDefault="007E1969" w:rsidP="007E1969">
      <w:pPr>
        <w:pStyle w:val="Heading1"/>
      </w:pPr>
      <w:r>
        <w:t xml:space="preserve">3: </w:t>
      </w:r>
      <w:r w:rsidR="001B5E65" w:rsidRPr="007E1969">
        <w:t>Optimize digestive system function</w:t>
      </w:r>
    </w:p>
    <w:p w14:paraId="69E471EA" w14:textId="77777777" w:rsidR="007E1969" w:rsidRDefault="007E1969" w:rsidP="001640CB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General </w:t>
      </w:r>
      <w:r w:rsidR="00F8454A">
        <w:t>functional support</w:t>
      </w:r>
      <w:r>
        <w:t xml:space="preserve">: </w:t>
      </w:r>
    </w:p>
    <w:p w14:paraId="7BF3094D" w14:textId="5CAB910D" w:rsidR="007E1969" w:rsidRDefault="007E1969" w:rsidP="00E1211E">
      <w:pPr>
        <w:spacing w:after="0" w:line="240" w:lineRule="auto"/>
        <w:ind w:left="1134"/>
      </w:pPr>
      <w:r>
        <w:t>Bitter herbs, ginger, coleus, tangerine peel</w:t>
      </w:r>
    </w:p>
    <w:p w14:paraId="35B8D35F" w14:textId="034238ED" w:rsidR="007E1969" w:rsidRDefault="007E1969" w:rsidP="001640CB">
      <w:pPr>
        <w:pStyle w:val="ListParagraph"/>
        <w:numPr>
          <w:ilvl w:val="0"/>
          <w:numId w:val="9"/>
        </w:numPr>
        <w:spacing w:after="0" w:line="240" w:lineRule="auto"/>
      </w:pPr>
      <w:r>
        <w:t>Liver</w:t>
      </w:r>
      <w:r w:rsidR="00B2503D">
        <w:t xml:space="preserve"> and gallbladder</w:t>
      </w:r>
      <w:r>
        <w:t xml:space="preserve"> support: </w:t>
      </w:r>
    </w:p>
    <w:p w14:paraId="0E91BBDB" w14:textId="6DDEEA78" w:rsidR="007E1969" w:rsidRDefault="007E1969" w:rsidP="00E1211E">
      <w:pPr>
        <w:spacing w:after="0" w:line="240" w:lineRule="auto"/>
        <w:ind w:left="1134"/>
      </w:pPr>
      <w:r>
        <w:t>Choleretic herbs (eg. globe artichoke, milk thistle)</w:t>
      </w:r>
    </w:p>
    <w:p w14:paraId="07E079F5" w14:textId="583F96C0" w:rsidR="007E1969" w:rsidRDefault="007E1969" w:rsidP="001640CB">
      <w:pPr>
        <w:pStyle w:val="ListParagraph"/>
        <w:numPr>
          <w:ilvl w:val="0"/>
          <w:numId w:val="10"/>
        </w:numPr>
        <w:spacing w:after="0" w:line="240" w:lineRule="auto"/>
      </w:pPr>
      <w:r>
        <w:t>Mucoprotection and</w:t>
      </w:r>
      <w:r w:rsidR="00B2503D">
        <w:t xml:space="preserve"> natural</w:t>
      </w:r>
      <w:r>
        <w:t xml:space="preserve"> healing:</w:t>
      </w:r>
    </w:p>
    <w:p w14:paraId="49B364B9" w14:textId="30582402" w:rsidR="007E1969" w:rsidRDefault="007E1969" w:rsidP="00FC26DC">
      <w:pPr>
        <w:spacing w:after="0" w:line="240" w:lineRule="auto"/>
        <w:ind w:left="1134"/>
      </w:pPr>
      <w:r>
        <w:t>Marshmallow root, licorice, meadowsweet, chamomile, gotu kola, golden</w:t>
      </w:r>
      <w:r w:rsidR="00E1211E">
        <w:t xml:space="preserve"> </w:t>
      </w:r>
      <w:r>
        <w:t>seal</w:t>
      </w:r>
    </w:p>
    <w:p w14:paraId="022BFA4F" w14:textId="081BA2FB" w:rsidR="00B2503D" w:rsidRDefault="00B2503D" w:rsidP="001640CB">
      <w:pPr>
        <w:pStyle w:val="ListParagraph"/>
        <w:numPr>
          <w:ilvl w:val="0"/>
          <w:numId w:val="11"/>
        </w:numPr>
        <w:spacing w:after="0" w:line="240" w:lineRule="auto"/>
      </w:pPr>
      <w:r w:rsidRPr="00B2503D">
        <w:t>Correct dysbiosis:</w:t>
      </w:r>
    </w:p>
    <w:p w14:paraId="6C2E47CB" w14:textId="31230590" w:rsidR="00B2503D" w:rsidRDefault="00B2503D" w:rsidP="00FC26DC">
      <w:pPr>
        <w:spacing w:after="0" w:line="240" w:lineRule="auto"/>
        <w:ind w:left="1134"/>
      </w:pPr>
      <w:r>
        <w:t xml:space="preserve">(see 9: </w:t>
      </w:r>
      <w:r w:rsidRPr="007E1969">
        <w:t>Address dysbiosis &amp; promote a healthy microbiome</w:t>
      </w:r>
      <w:r>
        <w:t>)</w:t>
      </w:r>
    </w:p>
    <w:p w14:paraId="46851F33" w14:textId="77777777" w:rsidR="007E1969" w:rsidRDefault="007E1969" w:rsidP="001640CB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Decrease local </w:t>
      </w:r>
      <w:r w:rsidRPr="002A4A11">
        <w:t>inflammation</w:t>
      </w:r>
      <w:r>
        <w:t>:</w:t>
      </w:r>
    </w:p>
    <w:p w14:paraId="7C0ABA05" w14:textId="65B424B2" w:rsidR="007E1969" w:rsidRDefault="007E1969" w:rsidP="00FC26DC">
      <w:pPr>
        <w:spacing w:after="0" w:line="240" w:lineRule="auto"/>
        <w:ind w:left="1134"/>
      </w:pPr>
      <w:r>
        <w:t>Chamomile, licorice, calendula</w:t>
      </w:r>
    </w:p>
    <w:p w14:paraId="428F517F" w14:textId="3E00C225" w:rsidR="007E1969" w:rsidRDefault="00B2503D" w:rsidP="001640CB">
      <w:pPr>
        <w:pStyle w:val="ListParagraph"/>
        <w:numPr>
          <w:ilvl w:val="0"/>
          <w:numId w:val="13"/>
        </w:numPr>
        <w:spacing w:after="0" w:line="240" w:lineRule="auto"/>
      </w:pPr>
      <w:r>
        <w:t>Correct s</w:t>
      </w:r>
      <w:r w:rsidR="007E1969">
        <w:t>mooth muscle function:</w:t>
      </w:r>
    </w:p>
    <w:p w14:paraId="0F363C66" w14:textId="71C3BA3B" w:rsidR="007E1969" w:rsidRDefault="007E1969" w:rsidP="00FC26DC">
      <w:pPr>
        <w:spacing w:after="0" w:line="240" w:lineRule="auto"/>
        <w:ind w:left="1134"/>
      </w:pPr>
      <w:r>
        <w:t xml:space="preserve">Carminative and spasmolytic herbs (eg. chamomile, tangerine peel, </w:t>
      </w:r>
      <w:r w:rsidR="00895C6C">
        <w:t>Cramp bark</w:t>
      </w:r>
      <w:r>
        <w:t>, cinnamon, anise)</w:t>
      </w:r>
    </w:p>
    <w:p w14:paraId="2EB7BE91" w14:textId="33DF85F1" w:rsidR="007E1969" w:rsidRDefault="007E1969" w:rsidP="001640CB">
      <w:pPr>
        <w:pStyle w:val="ListParagraph"/>
        <w:numPr>
          <w:ilvl w:val="0"/>
          <w:numId w:val="14"/>
        </w:numPr>
        <w:spacing w:after="0" w:line="240" w:lineRule="auto"/>
      </w:pPr>
      <w:r>
        <w:t>Support transit:</w:t>
      </w:r>
    </w:p>
    <w:p w14:paraId="5A168C47" w14:textId="2D800192" w:rsidR="007E1969" w:rsidRPr="007E1969" w:rsidRDefault="007E1969" w:rsidP="00FC26DC">
      <w:pPr>
        <w:spacing w:after="0" w:line="240" w:lineRule="auto"/>
        <w:ind w:left="1134"/>
      </w:pPr>
      <w:r>
        <w:t>Ginger</w:t>
      </w:r>
    </w:p>
    <w:p w14:paraId="06CAF8C1" w14:textId="77777777" w:rsidR="00FC26DC" w:rsidRDefault="00FC26D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E106433" w14:textId="0DD02FEB" w:rsidR="00A36FC3" w:rsidRDefault="007E1969" w:rsidP="007E1969">
      <w:pPr>
        <w:pStyle w:val="Heading1"/>
      </w:pPr>
      <w:r>
        <w:lastRenderedPageBreak/>
        <w:t xml:space="preserve">4: </w:t>
      </w:r>
      <w:r w:rsidR="001B5E65" w:rsidRPr="007E1969">
        <w:t>Improve circulatory flow</w:t>
      </w:r>
    </w:p>
    <w:p w14:paraId="45E0BB4A" w14:textId="77777777" w:rsidR="007E1969" w:rsidRDefault="007E1969" w:rsidP="001640CB">
      <w:pPr>
        <w:pStyle w:val="ListParagraph"/>
        <w:numPr>
          <w:ilvl w:val="0"/>
          <w:numId w:val="15"/>
        </w:numPr>
        <w:spacing w:after="0" w:line="240" w:lineRule="auto"/>
      </w:pPr>
      <w:r>
        <w:t>Macrocirculation:</w:t>
      </w:r>
    </w:p>
    <w:p w14:paraId="54D3CA80" w14:textId="77777777" w:rsidR="00FC26DC" w:rsidRDefault="007E1969" w:rsidP="00FC26DC">
      <w:pPr>
        <w:spacing w:after="0" w:line="240" w:lineRule="auto"/>
        <w:ind w:left="1134"/>
      </w:pPr>
      <w:r>
        <w:t>Heart: hawthorn, astragalus, Korean ginseng, ginkgo</w:t>
      </w:r>
      <w:r w:rsidR="00FC26DC">
        <w:br/>
      </w:r>
      <w:r>
        <w:t>Veins: horse chestnut, butcher’s broom, gotu kola, bilberry</w:t>
      </w:r>
    </w:p>
    <w:p w14:paraId="2B9448FC" w14:textId="0001818E" w:rsidR="007E1969" w:rsidRDefault="007E1969" w:rsidP="00FC26DC">
      <w:pPr>
        <w:spacing w:after="0" w:line="240" w:lineRule="auto"/>
        <w:ind w:left="1134"/>
      </w:pPr>
      <w:r>
        <w:t>Arteries: ginkgo, garlic, gotu kola, turmeric</w:t>
      </w:r>
    </w:p>
    <w:p w14:paraId="72C0C1C9" w14:textId="1E5D5557" w:rsidR="007E1969" w:rsidRDefault="007E1969" w:rsidP="00895C6C">
      <w:pPr>
        <w:pStyle w:val="ListParagraph"/>
        <w:numPr>
          <w:ilvl w:val="0"/>
          <w:numId w:val="16"/>
        </w:numPr>
        <w:spacing w:after="0" w:line="240" w:lineRule="auto"/>
      </w:pPr>
      <w:r>
        <w:t>Blood quality:</w:t>
      </w:r>
    </w:p>
    <w:p w14:paraId="67D73ED8" w14:textId="1D021883" w:rsidR="007E1969" w:rsidRDefault="007E1969" w:rsidP="00895C6C">
      <w:pPr>
        <w:spacing w:after="0" w:line="240" w:lineRule="auto"/>
        <w:ind w:left="1134"/>
      </w:pPr>
      <w:r>
        <w:t>Ginger, turmeric, garlic, coleus, ginkgo</w:t>
      </w:r>
    </w:p>
    <w:p w14:paraId="4792C401" w14:textId="67F1380A" w:rsidR="007E1969" w:rsidRDefault="007E1969" w:rsidP="00895C6C">
      <w:pPr>
        <w:pStyle w:val="ListParagraph"/>
        <w:numPr>
          <w:ilvl w:val="0"/>
          <w:numId w:val="17"/>
        </w:numPr>
        <w:spacing w:after="0" w:line="240" w:lineRule="auto"/>
      </w:pPr>
      <w:r>
        <w:t>Endothelial function:</w:t>
      </w:r>
    </w:p>
    <w:p w14:paraId="6476248A" w14:textId="4219E63A" w:rsidR="007E1969" w:rsidRDefault="007E1969" w:rsidP="00895C6C">
      <w:pPr>
        <w:spacing w:after="0" w:line="240" w:lineRule="auto"/>
        <w:ind w:left="1134"/>
      </w:pPr>
      <w:r>
        <w:t>Green tea, garlic, Korean ginseng, turmeric</w:t>
      </w:r>
    </w:p>
    <w:p w14:paraId="2364BB98" w14:textId="591D8CE1" w:rsidR="007E1969" w:rsidRDefault="007E1969" w:rsidP="00895C6C">
      <w:pPr>
        <w:pStyle w:val="ListParagraph"/>
        <w:numPr>
          <w:ilvl w:val="0"/>
          <w:numId w:val="18"/>
        </w:numPr>
        <w:spacing w:after="0" w:line="240" w:lineRule="auto"/>
      </w:pPr>
      <w:r>
        <w:t>Microvascular integrity:</w:t>
      </w:r>
    </w:p>
    <w:p w14:paraId="6A7D7A8D" w14:textId="238A0CDC" w:rsidR="007E1969" w:rsidRDefault="007E1969" w:rsidP="00895C6C">
      <w:pPr>
        <w:spacing w:after="0" w:line="240" w:lineRule="auto"/>
        <w:ind w:left="1134"/>
      </w:pPr>
      <w:r>
        <w:t>Grape seed, bilberry, gotu kola</w:t>
      </w:r>
    </w:p>
    <w:p w14:paraId="15D40539" w14:textId="77777777" w:rsidR="00FC26DC" w:rsidRDefault="007E1969" w:rsidP="00895C6C">
      <w:pPr>
        <w:pStyle w:val="ListParagraph"/>
        <w:numPr>
          <w:ilvl w:val="0"/>
          <w:numId w:val="19"/>
        </w:numPr>
        <w:spacing w:after="0" w:line="240" w:lineRule="auto"/>
      </w:pPr>
      <w:r>
        <w:t>Microvascular flow:</w:t>
      </w:r>
    </w:p>
    <w:p w14:paraId="4B060508" w14:textId="00108BE8" w:rsidR="007E1969" w:rsidRPr="007E1969" w:rsidRDefault="007E1969" w:rsidP="00895C6C">
      <w:pPr>
        <w:spacing w:after="0" w:line="240" w:lineRule="auto"/>
        <w:ind w:left="1134"/>
      </w:pPr>
      <w:r>
        <w:t>Ginkgo, ginger, garlic</w:t>
      </w:r>
    </w:p>
    <w:p w14:paraId="40FBD9D9" w14:textId="77777777" w:rsidR="00A36FC3" w:rsidRDefault="007E1969" w:rsidP="007E1969">
      <w:pPr>
        <w:pStyle w:val="Heading1"/>
      </w:pPr>
      <w:r>
        <w:t xml:space="preserve">5: </w:t>
      </w:r>
      <w:r w:rsidR="001B5E65" w:rsidRPr="007E1969">
        <w:t>Address metabolic imbalances</w:t>
      </w:r>
    </w:p>
    <w:p w14:paraId="18E140C9" w14:textId="77777777" w:rsidR="00B2503D" w:rsidRDefault="00B2503D" w:rsidP="00895C6C">
      <w:pPr>
        <w:pStyle w:val="ListParagraph"/>
        <w:numPr>
          <w:ilvl w:val="0"/>
          <w:numId w:val="20"/>
        </w:numPr>
        <w:spacing w:after="0" w:line="240" w:lineRule="auto"/>
      </w:pPr>
      <w:r>
        <w:t>Reduce insulin resistance:</w:t>
      </w:r>
    </w:p>
    <w:p w14:paraId="147F2887" w14:textId="2CCA503B" w:rsidR="00B2503D" w:rsidRDefault="00B2503D" w:rsidP="00895C6C">
      <w:pPr>
        <w:spacing w:after="0" w:line="240" w:lineRule="auto"/>
        <w:ind w:left="1134"/>
      </w:pPr>
      <w:r>
        <w:t>Cinnamon, Korean ginseng, green tea, bitter herbs, AMPK and sirtuin herbs (above)</w:t>
      </w:r>
    </w:p>
    <w:p w14:paraId="6D427DC9" w14:textId="77777777" w:rsidR="00B2503D" w:rsidRDefault="00B2503D" w:rsidP="00895C6C">
      <w:pPr>
        <w:pStyle w:val="ListParagraph"/>
        <w:numPr>
          <w:ilvl w:val="0"/>
          <w:numId w:val="21"/>
        </w:numPr>
        <w:spacing w:after="0" w:line="240" w:lineRule="auto"/>
      </w:pPr>
      <w:r>
        <w:t>Improve nutrient sensing mechanisms (Sirtuin-related):</w:t>
      </w:r>
    </w:p>
    <w:p w14:paraId="2AE07172" w14:textId="249F4D99" w:rsidR="00B2503D" w:rsidRDefault="00B2503D" w:rsidP="00895C6C">
      <w:pPr>
        <w:spacing w:after="0" w:line="240" w:lineRule="auto"/>
        <w:ind w:left="1134"/>
      </w:pPr>
      <w:r>
        <w:t>Japanese knot weed, milk thistle</w:t>
      </w:r>
    </w:p>
    <w:p w14:paraId="7F6CEBC4" w14:textId="77777777" w:rsidR="007E1969" w:rsidRDefault="007E1969" w:rsidP="00895C6C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Improve </w:t>
      </w:r>
      <w:r w:rsidR="00B2503D">
        <w:t>energy sensing mechanisms (</w:t>
      </w:r>
      <w:r>
        <w:t>AMPK responses</w:t>
      </w:r>
      <w:r w:rsidR="00B2503D">
        <w:t>)</w:t>
      </w:r>
      <w:r>
        <w:t>:</w:t>
      </w:r>
    </w:p>
    <w:p w14:paraId="109DB7BD" w14:textId="1E7C6D68" w:rsidR="007E1969" w:rsidRDefault="00B2503D" w:rsidP="00895C6C">
      <w:pPr>
        <w:spacing w:after="0" w:line="240" w:lineRule="auto"/>
        <w:ind w:left="1134"/>
      </w:pPr>
      <w:r>
        <w:t>Berberine</w:t>
      </w:r>
      <w:r w:rsidR="007E1969">
        <w:t>-containing herbs, milk thistle</w:t>
      </w:r>
    </w:p>
    <w:p w14:paraId="0D9E991E" w14:textId="77777777" w:rsidR="00A36FC3" w:rsidRDefault="007E1969" w:rsidP="007E1969">
      <w:pPr>
        <w:pStyle w:val="Heading1"/>
      </w:pPr>
      <w:r>
        <w:t xml:space="preserve">6: </w:t>
      </w:r>
      <w:r w:rsidR="001B5E65" w:rsidRPr="007E1969">
        <w:t>Support key endocrine responses</w:t>
      </w:r>
    </w:p>
    <w:p w14:paraId="1864C401" w14:textId="77777777" w:rsidR="007E1969" w:rsidRDefault="00B2503D" w:rsidP="001640CB">
      <w:pPr>
        <w:pStyle w:val="ListParagraph"/>
        <w:numPr>
          <w:ilvl w:val="0"/>
          <w:numId w:val="23"/>
        </w:numPr>
        <w:spacing w:after="0" w:line="240" w:lineRule="auto"/>
      </w:pPr>
      <w:r>
        <w:t>HPA axis</w:t>
      </w:r>
      <w:r w:rsidR="007E1969">
        <w:t>:</w:t>
      </w:r>
    </w:p>
    <w:p w14:paraId="5D6DD25C" w14:textId="4C7C20AC" w:rsidR="00FC26DC" w:rsidRDefault="007E1969" w:rsidP="00FC26DC">
      <w:pPr>
        <w:spacing w:after="0" w:line="240" w:lineRule="auto"/>
        <w:ind w:left="1134"/>
      </w:pPr>
      <w:r>
        <w:t xml:space="preserve">Adaptogens: Ashwagandha, rhodiola, Korean ginseng, eleuthero, </w:t>
      </w:r>
      <w:r w:rsidR="00895C6C">
        <w:t>s</w:t>
      </w:r>
      <w:r w:rsidR="00FC26DC">
        <w:t>chisandra</w:t>
      </w:r>
    </w:p>
    <w:p w14:paraId="1B536FA8" w14:textId="77777777" w:rsidR="00FC26DC" w:rsidRDefault="007E1969" w:rsidP="00FC26DC">
      <w:pPr>
        <w:spacing w:after="0" w:line="240" w:lineRule="auto"/>
        <w:ind w:left="1134"/>
      </w:pPr>
      <w:r>
        <w:t>Tonics: Korean ginseng, oat seed/green</w:t>
      </w:r>
    </w:p>
    <w:p w14:paraId="4B9E075A" w14:textId="3A8855E1" w:rsidR="007E1969" w:rsidRDefault="007E1969" w:rsidP="00FC26DC">
      <w:pPr>
        <w:spacing w:after="0" w:line="240" w:lineRule="auto"/>
        <w:ind w:left="1134"/>
      </w:pPr>
      <w:r>
        <w:t>Adrenal tonic: Licorice, rehmannia</w:t>
      </w:r>
    </w:p>
    <w:p w14:paraId="79621492" w14:textId="77777777" w:rsidR="00FC26DC" w:rsidRDefault="007E1969" w:rsidP="001640CB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Pancreas: </w:t>
      </w:r>
    </w:p>
    <w:p w14:paraId="088CD879" w14:textId="53BF9FCB" w:rsidR="007E1969" w:rsidRDefault="007E1969" w:rsidP="00FC26DC">
      <w:pPr>
        <w:spacing w:after="0" w:line="240" w:lineRule="auto"/>
        <w:ind w:left="1134"/>
      </w:pPr>
      <w:r>
        <w:t>Gymnema, bitter tonics</w:t>
      </w:r>
    </w:p>
    <w:p w14:paraId="0F498FE2" w14:textId="77777777" w:rsidR="00FC26DC" w:rsidRDefault="007E1969" w:rsidP="001640CB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Thyroid: </w:t>
      </w:r>
    </w:p>
    <w:p w14:paraId="1E594618" w14:textId="3F5732ED" w:rsidR="007E1969" w:rsidRDefault="007E1969" w:rsidP="00FC26DC">
      <w:pPr>
        <w:spacing w:after="0" w:line="240" w:lineRule="auto"/>
        <w:ind w:left="1134"/>
      </w:pPr>
      <w:r>
        <w:t>Ashwagandha, bacopa, rhodiola, rehmannia, bladderwrack</w:t>
      </w:r>
    </w:p>
    <w:p w14:paraId="61E2B9AB" w14:textId="77777777" w:rsidR="007E1969" w:rsidRDefault="007E1969" w:rsidP="001640CB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Reproductive system: </w:t>
      </w:r>
    </w:p>
    <w:p w14:paraId="790714E8" w14:textId="77777777" w:rsidR="00FC26DC" w:rsidRDefault="007E1969" w:rsidP="00FC26DC">
      <w:pPr>
        <w:spacing w:after="0" w:line="240" w:lineRule="auto"/>
        <w:ind w:firstLine="720"/>
      </w:pPr>
      <w:r>
        <w:t xml:space="preserve">Female: </w:t>
      </w:r>
    </w:p>
    <w:p w14:paraId="51F9C2BE" w14:textId="22678932" w:rsidR="007E1969" w:rsidRDefault="007E1969" w:rsidP="00FC26DC">
      <w:pPr>
        <w:spacing w:after="0" w:line="240" w:lineRule="auto"/>
        <w:ind w:left="1134"/>
      </w:pPr>
      <w:r>
        <w:t xml:space="preserve">Chaste tree (general balancer, prolactin excess, low progesterone), </w:t>
      </w:r>
    </w:p>
    <w:p w14:paraId="75B0C2E5" w14:textId="77777777" w:rsidR="007E1969" w:rsidRDefault="007E1969" w:rsidP="00FC26DC">
      <w:pPr>
        <w:spacing w:after="0" w:line="240" w:lineRule="auto"/>
        <w:ind w:left="1134"/>
      </w:pPr>
      <w:r>
        <w:t>Shatavari, wild yam (estrogen modulation)</w:t>
      </w:r>
    </w:p>
    <w:p w14:paraId="1931BD29" w14:textId="77777777" w:rsidR="007E1969" w:rsidRDefault="007E1969" w:rsidP="00FC26DC">
      <w:pPr>
        <w:spacing w:after="0" w:line="240" w:lineRule="auto"/>
        <w:ind w:left="1134"/>
      </w:pPr>
      <w:r>
        <w:t>White peony, licorice (androgen excess)</w:t>
      </w:r>
    </w:p>
    <w:p w14:paraId="24328C03" w14:textId="77777777" w:rsidR="007E1969" w:rsidRDefault="007E1969" w:rsidP="00FC26DC">
      <w:pPr>
        <w:spacing w:after="0" w:line="240" w:lineRule="auto"/>
        <w:ind w:left="1134"/>
      </w:pPr>
      <w:r>
        <w:t>Ashwagandha, Korean ginseng (androgen deficiency)</w:t>
      </w:r>
    </w:p>
    <w:p w14:paraId="6BC757A6" w14:textId="77777777" w:rsidR="00FC26DC" w:rsidRDefault="00FC26DC" w:rsidP="00FC26DC">
      <w:pPr>
        <w:spacing w:after="0" w:line="240" w:lineRule="auto"/>
        <w:ind w:left="709"/>
      </w:pPr>
      <w:r>
        <w:t>Male:</w:t>
      </w:r>
    </w:p>
    <w:p w14:paraId="423218D2" w14:textId="0A0E906D" w:rsidR="007E1969" w:rsidRPr="007E1969" w:rsidRDefault="007E1969" w:rsidP="00FC26DC">
      <w:pPr>
        <w:spacing w:after="0" w:line="240" w:lineRule="auto"/>
        <w:ind w:left="1134"/>
        <w:rPr>
          <w:sz w:val="22"/>
        </w:rPr>
      </w:pPr>
      <w:r>
        <w:t>Tribulus, ashwagandha, Korean ginseng, saw palmetto</w:t>
      </w:r>
    </w:p>
    <w:p w14:paraId="16EEFFF1" w14:textId="77777777" w:rsidR="00A36FC3" w:rsidRDefault="007E1969" w:rsidP="007E1969">
      <w:pPr>
        <w:pStyle w:val="Heading1"/>
      </w:pPr>
      <w:r>
        <w:t xml:space="preserve">7: </w:t>
      </w:r>
      <w:r w:rsidR="001B5E65" w:rsidRPr="007E1969">
        <w:t>Optimize &amp; balance immune system function</w:t>
      </w:r>
    </w:p>
    <w:p w14:paraId="69DD773F" w14:textId="77777777" w:rsidR="007C28E0" w:rsidRDefault="007C28E0" w:rsidP="001640CB">
      <w:pPr>
        <w:pStyle w:val="ListParagraph"/>
        <w:numPr>
          <w:ilvl w:val="0"/>
          <w:numId w:val="27"/>
        </w:numPr>
        <w:spacing w:after="0" w:line="240" w:lineRule="auto"/>
      </w:pPr>
      <w:r>
        <w:t>Support immune system function:</w:t>
      </w:r>
    </w:p>
    <w:p w14:paraId="5F845CBD" w14:textId="77777777" w:rsidR="002E6DA5" w:rsidRDefault="007C28E0" w:rsidP="002E6DA5">
      <w:pPr>
        <w:spacing w:after="0" w:line="240" w:lineRule="auto"/>
        <w:ind w:left="1134"/>
      </w:pPr>
      <w:r w:rsidRPr="004F36D0">
        <w:t>Eleuthero, astragalus (building)</w:t>
      </w:r>
    </w:p>
    <w:p w14:paraId="0C3A91F1" w14:textId="769B6865" w:rsidR="002E6DA5" w:rsidRDefault="007C28E0" w:rsidP="002E6DA5">
      <w:pPr>
        <w:spacing w:after="0" w:line="240" w:lineRule="auto"/>
        <w:ind w:left="1134"/>
      </w:pPr>
      <w:r w:rsidRPr="004F36D0">
        <w:t>Ashwagandha, astragalus (raise WBC)</w:t>
      </w:r>
    </w:p>
    <w:p w14:paraId="6DBC7074" w14:textId="62A5C319" w:rsidR="007C28E0" w:rsidRPr="004F36D0" w:rsidRDefault="007C28E0" w:rsidP="002E6DA5">
      <w:pPr>
        <w:spacing w:after="0" w:line="240" w:lineRule="auto"/>
        <w:ind w:left="1134"/>
      </w:pPr>
      <w:r w:rsidRPr="004F36D0">
        <w:t>Echinacea root (innate immune system, NK cells, preventative)</w:t>
      </w:r>
    </w:p>
    <w:p w14:paraId="71330647" w14:textId="28482439" w:rsidR="007C28E0" w:rsidRDefault="007C28E0" w:rsidP="002E6DA5">
      <w:pPr>
        <w:spacing w:after="0" w:line="240" w:lineRule="auto"/>
        <w:ind w:left="1134"/>
      </w:pPr>
      <w:r w:rsidRPr="004F36D0">
        <w:t>Andrographis (acute and preventative)</w:t>
      </w:r>
    </w:p>
    <w:p w14:paraId="4D84C09D" w14:textId="35E011F5" w:rsidR="007C28E0" w:rsidRDefault="007C28E0" w:rsidP="001640CB">
      <w:pPr>
        <w:pStyle w:val="ListParagraph"/>
        <w:numPr>
          <w:ilvl w:val="0"/>
          <w:numId w:val="28"/>
        </w:numPr>
        <w:spacing w:after="0" w:line="240" w:lineRule="auto"/>
      </w:pPr>
      <w:r>
        <w:t>Support HPA axis</w:t>
      </w:r>
      <w:r w:rsidR="00B2503D">
        <w:t xml:space="preserve"> tone and</w:t>
      </w:r>
      <w:r>
        <w:t xml:space="preserve"> function:</w:t>
      </w:r>
    </w:p>
    <w:p w14:paraId="78DE1362" w14:textId="4CBD1CD3" w:rsidR="007C28E0" w:rsidRDefault="007C28E0" w:rsidP="002E6DA5">
      <w:pPr>
        <w:spacing w:after="0" w:line="240" w:lineRule="auto"/>
        <w:ind w:left="1134"/>
      </w:pPr>
      <w:r>
        <w:t>Eleuthero, Korean ginseng, rhodiola, ashwagandha, schisandra</w:t>
      </w:r>
    </w:p>
    <w:p w14:paraId="7A9A9A52" w14:textId="24E8DEC7" w:rsidR="007C28E0" w:rsidRDefault="007C28E0" w:rsidP="001640CB">
      <w:pPr>
        <w:pStyle w:val="ListParagraph"/>
        <w:numPr>
          <w:ilvl w:val="0"/>
          <w:numId w:val="29"/>
        </w:numPr>
        <w:spacing w:after="0" w:line="240" w:lineRule="auto"/>
      </w:pPr>
      <w:r>
        <w:t>Modulate</w:t>
      </w:r>
      <w:r w:rsidR="00B2503D">
        <w:t xml:space="preserve"> inappropriate</w:t>
      </w:r>
      <w:r>
        <w:t xml:space="preserve"> immune responses:</w:t>
      </w:r>
    </w:p>
    <w:p w14:paraId="181F4895" w14:textId="681AFF17" w:rsidR="007C28E0" w:rsidRDefault="007C28E0" w:rsidP="002E6DA5">
      <w:pPr>
        <w:spacing w:after="0" w:line="240" w:lineRule="auto"/>
        <w:ind w:left="1134"/>
      </w:pPr>
      <w:r>
        <w:t xml:space="preserve">Overactive: Hemidesmus </w:t>
      </w:r>
    </w:p>
    <w:p w14:paraId="03303B4C" w14:textId="5DBCA76A" w:rsidR="007C28E0" w:rsidRDefault="007C28E0" w:rsidP="002E6DA5">
      <w:pPr>
        <w:spacing w:after="0" w:line="240" w:lineRule="auto"/>
        <w:ind w:left="1134"/>
      </w:pPr>
      <w:r>
        <w:t>Immune driven inflammation: rehmannia, bupleurum, feverfew, turmeric, boswellia</w:t>
      </w:r>
    </w:p>
    <w:p w14:paraId="6C5F8ACE" w14:textId="6471A827" w:rsidR="00B2503D" w:rsidRPr="00B2503D" w:rsidRDefault="00B2503D" w:rsidP="001640CB">
      <w:pPr>
        <w:pStyle w:val="ListParagraph"/>
        <w:numPr>
          <w:ilvl w:val="0"/>
          <w:numId w:val="30"/>
        </w:numPr>
        <w:spacing w:after="0" w:line="240" w:lineRule="auto"/>
      </w:pPr>
      <w:r w:rsidRPr="00B2503D">
        <w:t>Reduce danger signals:</w:t>
      </w:r>
    </w:p>
    <w:p w14:paraId="285CE385" w14:textId="23308A14" w:rsidR="00B2503D" w:rsidRPr="007C28E0" w:rsidRDefault="00B2503D" w:rsidP="002E6DA5">
      <w:pPr>
        <w:spacing w:after="0" w:line="240" w:lineRule="auto"/>
        <w:ind w:left="1134"/>
      </w:pPr>
      <w:r w:rsidRPr="00B2503D">
        <w:lastRenderedPageBreak/>
        <w:t>Baical skullcap, albizia, feverfew</w:t>
      </w:r>
    </w:p>
    <w:p w14:paraId="0E913844" w14:textId="77777777" w:rsidR="00A36FC3" w:rsidRDefault="007E1969" w:rsidP="007E1969">
      <w:pPr>
        <w:pStyle w:val="Heading1"/>
      </w:pPr>
      <w:r>
        <w:t xml:space="preserve">8: </w:t>
      </w:r>
      <w:r w:rsidR="001B5E65" w:rsidRPr="007E1969">
        <w:t>Enhance nervous system function</w:t>
      </w:r>
    </w:p>
    <w:p w14:paraId="74283F19" w14:textId="77777777" w:rsidR="007E1969" w:rsidRDefault="00B2503D" w:rsidP="001640CB">
      <w:pPr>
        <w:pStyle w:val="ListParagraph"/>
        <w:numPr>
          <w:ilvl w:val="0"/>
          <w:numId w:val="31"/>
        </w:numPr>
        <w:spacing w:after="0" w:line="240" w:lineRule="auto"/>
      </w:pPr>
      <w:r>
        <w:t>Calm</w:t>
      </w:r>
      <w:r w:rsidR="007E1969">
        <w:t xml:space="preserve"> anxiety:</w:t>
      </w:r>
    </w:p>
    <w:p w14:paraId="47099D57" w14:textId="28F79DC0" w:rsidR="007E1969" w:rsidRDefault="007E1969" w:rsidP="002E6DA5">
      <w:pPr>
        <w:spacing w:after="0" w:line="240" w:lineRule="auto"/>
        <w:ind w:left="1134"/>
      </w:pPr>
      <w:r>
        <w:t>Kava, valerian, passionflower, jujube seed, ashwagandha, St John’s wort, skullcap,</w:t>
      </w:r>
    </w:p>
    <w:p w14:paraId="56E5E4CD" w14:textId="7F954E84" w:rsidR="007E1969" w:rsidRDefault="007E1969" w:rsidP="002E6DA5">
      <w:pPr>
        <w:spacing w:after="0" w:line="240" w:lineRule="auto"/>
        <w:ind w:left="1134"/>
      </w:pPr>
      <w:r>
        <w:t xml:space="preserve">Adrenal support (licorice, </w:t>
      </w:r>
      <w:r w:rsidR="00895C6C">
        <w:t>Rehmannia, ashwagandha</w:t>
      </w:r>
      <w:r>
        <w:t>)</w:t>
      </w:r>
    </w:p>
    <w:p w14:paraId="4C877047" w14:textId="6C1075FE" w:rsidR="007E1969" w:rsidRDefault="00B2503D" w:rsidP="001640CB">
      <w:pPr>
        <w:pStyle w:val="ListParagraph"/>
        <w:numPr>
          <w:ilvl w:val="0"/>
          <w:numId w:val="32"/>
        </w:numPr>
        <w:spacing w:after="0" w:line="240" w:lineRule="auto"/>
      </w:pPr>
      <w:r>
        <w:t>Enhance</w:t>
      </w:r>
      <w:r w:rsidR="007E1969">
        <w:t xml:space="preserve"> mood:</w:t>
      </w:r>
    </w:p>
    <w:p w14:paraId="02EB2B8A" w14:textId="77777777" w:rsidR="007E1969" w:rsidRDefault="007E1969" w:rsidP="002E6DA5">
      <w:pPr>
        <w:spacing w:after="0" w:line="240" w:lineRule="auto"/>
        <w:ind w:left="1134"/>
      </w:pPr>
      <w:r>
        <w:t>St John’s wort, schisandra, saffron, lavender, rhodiola, kava (when depression comorbid with anxiety)</w:t>
      </w:r>
    </w:p>
    <w:p w14:paraId="12F1F526" w14:textId="1430FD07" w:rsidR="007E1969" w:rsidRDefault="007E1969" w:rsidP="002E6DA5">
      <w:pPr>
        <w:spacing w:after="0" w:line="240" w:lineRule="auto"/>
        <w:ind w:left="1134"/>
      </w:pPr>
      <w:r>
        <w:t>HPA axis supporting herbs</w:t>
      </w:r>
    </w:p>
    <w:p w14:paraId="67566621" w14:textId="77777777" w:rsidR="00B2503D" w:rsidRDefault="00B2503D" w:rsidP="001640C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Relax smooth muscle: </w:t>
      </w:r>
    </w:p>
    <w:p w14:paraId="78990116" w14:textId="4DF0161C" w:rsidR="00B2503D" w:rsidRDefault="00B2503D" w:rsidP="002E6DA5">
      <w:pPr>
        <w:spacing w:after="0" w:line="240" w:lineRule="auto"/>
        <w:ind w:left="1134"/>
      </w:pPr>
      <w:r>
        <w:t>Cramp bark, corydalis, chamomile, kava, ginger, fennel, wild yam</w:t>
      </w:r>
    </w:p>
    <w:p w14:paraId="20CBA7EC" w14:textId="77777777" w:rsidR="00B2503D" w:rsidRDefault="00B2503D" w:rsidP="001640CB">
      <w:pPr>
        <w:pStyle w:val="ListParagraph"/>
        <w:numPr>
          <w:ilvl w:val="0"/>
          <w:numId w:val="34"/>
        </w:numPr>
        <w:spacing w:after="0" w:line="240" w:lineRule="auto"/>
      </w:pPr>
      <w:r>
        <w:t>Manage pain:</w:t>
      </w:r>
    </w:p>
    <w:p w14:paraId="3FF5D72F" w14:textId="533EAD0D" w:rsidR="00B2503D" w:rsidRDefault="00B2503D" w:rsidP="002E6DA5">
      <w:pPr>
        <w:spacing w:after="0" w:line="240" w:lineRule="auto"/>
        <w:ind w:left="1134"/>
      </w:pPr>
      <w:r>
        <w:t>Corydalis, California poppy, Jamaican dogwood, St John’s wort, turmeric</w:t>
      </w:r>
    </w:p>
    <w:p w14:paraId="554D06BB" w14:textId="77777777" w:rsidR="00B2503D" w:rsidRDefault="00B2503D" w:rsidP="001640CB">
      <w:pPr>
        <w:pStyle w:val="ListParagraph"/>
        <w:numPr>
          <w:ilvl w:val="0"/>
          <w:numId w:val="35"/>
        </w:numPr>
        <w:spacing w:after="0" w:line="240" w:lineRule="auto"/>
      </w:pPr>
      <w:r>
        <w:t>Reduce sympathetic nervous system dominance:</w:t>
      </w:r>
    </w:p>
    <w:p w14:paraId="070819EA" w14:textId="745804F6" w:rsidR="00B2503D" w:rsidRDefault="00B2503D" w:rsidP="002E6DA5">
      <w:pPr>
        <w:spacing w:after="0" w:line="240" w:lineRule="auto"/>
        <w:ind w:left="1134"/>
      </w:pPr>
      <w:r>
        <w:t>Anxiolytic herbs and HPA axis supporting herbs (above)</w:t>
      </w:r>
    </w:p>
    <w:p w14:paraId="5CD6E1A6" w14:textId="77777777" w:rsidR="007E1969" w:rsidRDefault="00B2503D" w:rsidP="001640CB">
      <w:pPr>
        <w:pStyle w:val="ListParagraph"/>
        <w:numPr>
          <w:ilvl w:val="0"/>
          <w:numId w:val="36"/>
        </w:numPr>
        <w:spacing w:after="0" w:line="240" w:lineRule="auto"/>
      </w:pPr>
      <w:r>
        <w:t>Improve</w:t>
      </w:r>
      <w:r w:rsidR="007E1969">
        <w:t xml:space="preserve"> cognition: </w:t>
      </w:r>
    </w:p>
    <w:p w14:paraId="3A9B8D9F" w14:textId="77777777" w:rsidR="007E1969" w:rsidRDefault="007E1969" w:rsidP="002E6DA5">
      <w:pPr>
        <w:spacing w:after="0" w:line="240" w:lineRule="auto"/>
        <w:ind w:left="1134"/>
      </w:pPr>
      <w:r>
        <w:t>Bacopa, ginkgo, saffron, St John’s wort, schisandra, Korean ginseng, rhodiola, ashwagandha, rosemary, bilberry</w:t>
      </w:r>
    </w:p>
    <w:p w14:paraId="7C94F150" w14:textId="5A0B7A3E" w:rsidR="007E1969" w:rsidRDefault="007E1969" w:rsidP="00FC26DC">
      <w:pPr>
        <w:spacing w:after="0" w:line="240" w:lineRule="auto"/>
      </w:pPr>
      <w:r>
        <w:t>Microcirculation support (ginkgo, gotu kola, grape seed)</w:t>
      </w:r>
    </w:p>
    <w:p w14:paraId="78FA811F" w14:textId="77777777" w:rsidR="007E1969" w:rsidRDefault="00B2503D" w:rsidP="001640CB">
      <w:pPr>
        <w:pStyle w:val="ListParagraph"/>
        <w:numPr>
          <w:ilvl w:val="0"/>
          <w:numId w:val="37"/>
        </w:numPr>
        <w:spacing w:after="0" w:line="240" w:lineRule="auto"/>
      </w:pPr>
      <w:r>
        <w:t>Enhance n</w:t>
      </w:r>
      <w:r w:rsidR="007E1969">
        <w:t>europrotection:</w:t>
      </w:r>
    </w:p>
    <w:p w14:paraId="3D38743A" w14:textId="635BE2D3" w:rsidR="007E1969" w:rsidRDefault="007E1969" w:rsidP="002E6DA5">
      <w:pPr>
        <w:spacing w:after="0" w:line="240" w:lineRule="auto"/>
        <w:ind w:left="1134"/>
      </w:pPr>
      <w:r>
        <w:t>Ginkgo, saffron, bacopa</w:t>
      </w:r>
    </w:p>
    <w:p w14:paraId="39CFB98D" w14:textId="7C3DAC84" w:rsidR="007E1969" w:rsidRDefault="007E1969" w:rsidP="002E6DA5">
      <w:pPr>
        <w:spacing w:after="0" w:line="240" w:lineRule="auto"/>
        <w:ind w:left="1134"/>
      </w:pPr>
      <w:r>
        <w:t>Nrf2 herbs and cytoprotectants (above)</w:t>
      </w:r>
    </w:p>
    <w:p w14:paraId="710E1FF3" w14:textId="5D5DC332" w:rsidR="007E1969" w:rsidRDefault="007E1969" w:rsidP="002E6DA5">
      <w:pPr>
        <w:spacing w:after="0" w:line="240" w:lineRule="auto"/>
        <w:ind w:left="1134"/>
      </w:pPr>
      <w:r>
        <w:t>Microcirculation support (above)</w:t>
      </w:r>
    </w:p>
    <w:p w14:paraId="45ECA34A" w14:textId="77777777" w:rsidR="007E1969" w:rsidRDefault="007E1969" w:rsidP="001640CB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Promote </w:t>
      </w:r>
      <w:r w:rsidR="00B2503D">
        <w:t>healing</w:t>
      </w:r>
      <w:r>
        <w:t xml:space="preserve"> sleep:</w:t>
      </w:r>
    </w:p>
    <w:p w14:paraId="22412B05" w14:textId="77777777" w:rsidR="007E1969" w:rsidRDefault="007E1969" w:rsidP="002E6DA5">
      <w:pPr>
        <w:spacing w:after="0" w:line="240" w:lineRule="auto"/>
        <w:ind w:left="1134"/>
      </w:pPr>
      <w:r>
        <w:t>Sleep onset: valerian, passionflower, jujube seed, kava, chaste tree, corydalis, California poppy, chamomile</w:t>
      </w:r>
    </w:p>
    <w:p w14:paraId="391C3030" w14:textId="77777777" w:rsidR="007E1969" w:rsidRDefault="007E1969" w:rsidP="002E6DA5">
      <w:pPr>
        <w:spacing w:after="0" w:line="240" w:lineRule="auto"/>
        <w:ind w:left="1134"/>
      </w:pPr>
      <w:r>
        <w:t>Sleep maintenance: st. John’s wort, chaste tree, valerian, kava, licorice, rehmannia</w:t>
      </w:r>
    </w:p>
    <w:p w14:paraId="09718552" w14:textId="77777777" w:rsidR="007E1969" w:rsidRPr="007E1969" w:rsidRDefault="007E1969" w:rsidP="002E6DA5">
      <w:pPr>
        <w:spacing w:after="0" w:line="240" w:lineRule="auto"/>
        <w:ind w:left="1134"/>
      </w:pPr>
      <w:r>
        <w:t>Restorative sleep: ashwagandha, rhodiola, Korean ginseng, licorice, rehmannia</w:t>
      </w:r>
    </w:p>
    <w:p w14:paraId="63145322" w14:textId="77777777" w:rsidR="00A36FC3" w:rsidRDefault="007E1969" w:rsidP="007E1969">
      <w:pPr>
        <w:pStyle w:val="Heading1"/>
      </w:pPr>
      <w:r>
        <w:t xml:space="preserve">9: </w:t>
      </w:r>
      <w:r w:rsidR="001B5E65" w:rsidRPr="007E1969">
        <w:t>Address dysbiosis &amp; promote a healthy microbiome</w:t>
      </w:r>
    </w:p>
    <w:p w14:paraId="1DC62FF9" w14:textId="77777777" w:rsidR="007E1969" w:rsidRDefault="007E1969" w:rsidP="001640CB">
      <w:pPr>
        <w:pStyle w:val="ListParagraph"/>
        <w:numPr>
          <w:ilvl w:val="0"/>
          <w:numId w:val="39"/>
        </w:numPr>
        <w:spacing w:after="0" w:line="240" w:lineRule="auto"/>
      </w:pPr>
      <w:r>
        <w:t xml:space="preserve">Weeding: </w:t>
      </w:r>
    </w:p>
    <w:p w14:paraId="572B1728" w14:textId="791A1E36" w:rsidR="007E1969" w:rsidRDefault="002E6DA5" w:rsidP="002E6DA5">
      <w:pPr>
        <w:spacing w:after="0" w:line="240" w:lineRule="auto"/>
        <w:ind w:left="1134"/>
      </w:pPr>
      <w:r>
        <w:t>O</w:t>
      </w:r>
      <w:r w:rsidR="00895C6C">
        <w:t>regano and anise oils, phel</w:t>
      </w:r>
      <w:r w:rsidR="007E1969">
        <w:t>lodendron, garlic, myrrh</w:t>
      </w:r>
    </w:p>
    <w:p w14:paraId="2B24401C" w14:textId="654199A5" w:rsidR="007E1969" w:rsidRDefault="007E1969" w:rsidP="001640CB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Feeding: </w:t>
      </w:r>
    </w:p>
    <w:p w14:paraId="28BC3F33" w14:textId="0325C921" w:rsidR="007E1969" w:rsidRPr="007E1969" w:rsidRDefault="002E6DA5" w:rsidP="002E6DA5">
      <w:pPr>
        <w:spacing w:after="0" w:line="240" w:lineRule="auto"/>
        <w:ind w:left="1134"/>
      </w:pPr>
      <w:r>
        <w:t>G</w:t>
      </w:r>
      <w:r w:rsidR="007E1969">
        <w:t>rape seed, green tea</w:t>
      </w:r>
      <w:r w:rsidR="00FC26DC">
        <w:t>, slippery elm</w:t>
      </w:r>
    </w:p>
    <w:p w14:paraId="58D156E0" w14:textId="77777777" w:rsidR="00A36FC3" w:rsidRDefault="007E1969" w:rsidP="007E1969">
      <w:pPr>
        <w:pStyle w:val="Heading1"/>
      </w:pPr>
      <w:r>
        <w:t xml:space="preserve">10: </w:t>
      </w:r>
      <w:r w:rsidR="001B5E65" w:rsidRPr="007E1969">
        <w:t>Address and eliminate pathogens</w:t>
      </w:r>
    </w:p>
    <w:p w14:paraId="71FEB6EC" w14:textId="77777777" w:rsidR="007E1969" w:rsidRDefault="007E1969" w:rsidP="001640CB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Immune </w:t>
      </w:r>
      <w:r w:rsidR="00A35597">
        <w:t>system function support (always)</w:t>
      </w:r>
      <w:r>
        <w:t xml:space="preserve">: </w:t>
      </w:r>
    </w:p>
    <w:p w14:paraId="53BC7CFC" w14:textId="73895E88" w:rsidR="007E1969" w:rsidRDefault="007E1969" w:rsidP="002E6DA5">
      <w:pPr>
        <w:spacing w:after="0" w:line="240" w:lineRule="auto"/>
        <w:ind w:left="1134"/>
      </w:pPr>
      <w:bookmarkStart w:id="1" w:name="_Hlk488493239"/>
      <w:r>
        <w:t>Eleuthero, astragalus (building)</w:t>
      </w:r>
    </w:p>
    <w:p w14:paraId="0113B621" w14:textId="2A0421BA" w:rsidR="007E1969" w:rsidRDefault="007E1969" w:rsidP="002E6DA5">
      <w:pPr>
        <w:spacing w:after="0" w:line="240" w:lineRule="auto"/>
        <w:ind w:left="1134"/>
      </w:pPr>
      <w:r>
        <w:t>Ashwagandha, astragalus (raise WBC)</w:t>
      </w:r>
    </w:p>
    <w:p w14:paraId="6C3EB6A6" w14:textId="16B794CD" w:rsidR="007E1969" w:rsidRDefault="007E1969" w:rsidP="002E6DA5">
      <w:pPr>
        <w:spacing w:after="0" w:line="240" w:lineRule="auto"/>
        <w:ind w:left="1134"/>
      </w:pPr>
      <w:r>
        <w:t>Echinacea root (innate immune system, NK cells, preventative)</w:t>
      </w:r>
    </w:p>
    <w:p w14:paraId="3CF1F405" w14:textId="142EDDA1" w:rsidR="007E1969" w:rsidRDefault="007E1969" w:rsidP="002E6DA5">
      <w:pPr>
        <w:spacing w:after="0" w:line="240" w:lineRule="auto"/>
        <w:ind w:left="1134"/>
      </w:pPr>
      <w:r>
        <w:t>Andrographis (acute and preventative)</w:t>
      </w:r>
    </w:p>
    <w:bookmarkEnd w:id="1"/>
    <w:p w14:paraId="292B309F" w14:textId="28E4B2A4" w:rsidR="007E1969" w:rsidRDefault="00A35597" w:rsidP="001640CB">
      <w:pPr>
        <w:pStyle w:val="ListParagraph"/>
        <w:numPr>
          <w:ilvl w:val="0"/>
          <w:numId w:val="42"/>
        </w:numPr>
        <w:spacing w:after="0" w:line="240" w:lineRule="auto"/>
      </w:pPr>
      <w:r>
        <w:t>Bacteria, viruses, fungi, protozoa, helminths, mycoplasma:</w:t>
      </w:r>
    </w:p>
    <w:p w14:paraId="7BEE13DA" w14:textId="65DDF499" w:rsidR="002E6DA5" w:rsidRDefault="00A35597" w:rsidP="002E6DA5">
      <w:pPr>
        <w:spacing w:after="0" w:line="240" w:lineRule="auto"/>
        <w:ind w:left="1134"/>
      </w:pPr>
      <w:r w:rsidRPr="00AF32C5">
        <w:rPr>
          <w:b/>
        </w:rPr>
        <w:t>Bacteria &amp; fungi:</w:t>
      </w:r>
      <w:r>
        <w:t xml:space="preserve"> </w:t>
      </w:r>
      <w:r w:rsidR="007E1969">
        <w:t>Berberine containing herbs (eg. goldenseal, barberry</w:t>
      </w:r>
      <w:r w:rsidR="00895C6C">
        <w:t>,phellodendron</w:t>
      </w:r>
      <w:bookmarkStart w:id="2" w:name="_GoBack"/>
      <w:bookmarkEnd w:id="2"/>
      <w:r w:rsidR="007E1969">
        <w:t xml:space="preserve">), oregano </w:t>
      </w:r>
      <w:r w:rsidR="00895C6C">
        <w:t xml:space="preserve">and anise ess. </w:t>
      </w:r>
      <w:r w:rsidR="007E1969">
        <w:t>oil, garlic (allicin-releasing), myrrh, sage, tannin-containing herbs</w:t>
      </w:r>
    </w:p>
    <w:p w14:paraId="69C904CD" w14:textId="19C202DA" w:rsidR="007E1969" w:rsidRDefault="00AF32C5" w:rsidP="002E6DA5">
      <w:pPr>
        <w:spacing w:after="0" w:line="240" w:lineRule="auto"/>
        <w:ind w:left="1134"/>
      </w:pPr>
      <w:r w:rsidRPr="00AF32C5">
        <w:rPr>
          <w:b/>
        </w:rPr>
        <w:t>Virus</w:t>
      </w:r>
      <w:r>
        <w:rPr>
          <w:b/>
        </w:rPr>
        <w:t xml:space="preserve"> &amp; </w:t>
      </w:r>
      <w:r w:rsidRPr="00AF32C5">
        <w:rPr>
          <w:b/>
        </w:rPr>
        <w:t>protozoa</w:t>
      </w:r>
      <w:r w:rsidR="007E1969" w:rsidRPr="00AF32C5">
        <w:rPr>
          <w:b/>
        </w:rPr>
        <w:t>:</w:t>
      </w:r>
      <w:r w:rsidR="00A35597">
        <w:t xml:space="preserve"> </w:t>
      </w:r>
      <w:r w:rsidR="007E1969">
        <w:t>S</w:t>
      </w:r>
      <w:r w:rsidR="00895C6C">
        <w:t xml:space="preserve">t John’s wort, licorice, thuja, </w:t>
      </w:r>
      <w:r w:rsidR="00895C6C" w:rsidRPr="00895C6C">
        <w:rPr>
          <w:i/>
        </w:rPr>
        <w:t>Artemisia annua</w:t>
      </w:r>
      <w:r w:rsidR="00895C6C">
        <w:rPr>
          <w:i/>
        </w:rPr>
        <w:t xml:space="preserve">, </w:t>
      </w:r>
      <w:r w:rsidR="00895C6C" w:rsidRPr="00895C6C">
        <w:t>myrrh</w:t>
      </w:r>
    </w:p>
    <w:p w14:paraId="5FCA2CAC" w14:textId="6F63D1C5" w:rsidR="002E6DA5" w:rsidRDefault="00AF32C5" w:rsidP="002E6DA5">
      <w:pPr>
        <w:spacing w:after="0" w:line="240" w:lineRule="auto"/>
        <w:ind w:left="1134"/>
      </w:pPr>
      <w:r w:rsidRPr="00AF32C5">
        <w:rPr>
          <w:b/>
        </w:rPr>
        <w:t>P</w:t>
      </w:r>
      <w:r w:rsidRPr="00AF32C5">
        <w:rPr>
          <w:b/>
        </w:rPr>
        <w:t>rotozoa, helminths, mycoplasma</w:t>
      </w:r>
      <w:r w:rsidR="00A35597" w:rsidRPr="00AF32C5">
        <w:rPr>
          <w:b/>
        </w:rPr>
        <w:t>:</w:t>
      </w:r>
      <w:r w:rsidR="00A35597">
        <w:t xml:space="preserve"> b</w:t>
      </w:r>
      <w:r w:rsidR="007E1969">
        <w:t xml:space="preserve">erberine containing herbs (eg. Goldenseal, Barberry), oregano oil, garlic (allicin-releasing), myrrh, wormwood, sweet wormwood, clove oil, stemona, </w:t>
      </w:r>
      <w:r>
        <w:t>a</w:t>
      </w:r>
      <w:r w:rsidR="002E6DA5">
        <w:t>ndrographis</w:t>
      </w:r>
      <w:r w:rsidR="00895C6C">
        <w:t>,</w:t>
      </w:r>
      <w:r w:rsidR="00895C6C" w:rsidRPr="00895C6C">
        <w:rPr>
          <w:i/>
        </w:rPr>
        <w:t xml:space="preserve"> </w:t>
      </w:r>
      <w:r w:rsidR="00895C6C" w:rsidRPr="00895C6C">
        <w:rPr>
          <w:i/>
        </w:rPr>
        <w:t>Artemisia annua</w:t>
      </w:r>
    </w:p>
    <w:p w14:paraId="78CD95E1" w14:textId="77777777" w:rsidR="002E6DA5" w:rsidRDefault="002E6DA5">
      <w:r>
        <w:br w:type="page"/>
      </w:r>
    </w:p>
    <w:p w14:paraId="20539354" w14:textId="77777777" w:rsidR="007E1969" w:rsidRPr="007E1969" w:rsidRDefault="007E1969" w:rsidP="002E6DA5">
      <w:pPr>
        <w:spacing w:after="0" w:line="240" w:lineRule="auto"/>
        <w:ind w:left="1134"/>
      </w:pPr>
    </w:p>
    <w:p w14:paraId="6A20BA84" w14:textId="77777777" w:rsidR="00A36FC3" w:rsidRDefault="007E1969" w:rsidP="007E1969">
      <w:pPr>
        <w:pStyle w:val="Heading1"/>
      </w:pPr>
      <w:r>
        <w:t xml:space="preserve">11: </w:t>
      </w:r>
      <w:r w:rsidR="001B5E65" w:rsidRPr="007E1969">
        <w:t>Address chronic inflammation</w:t>
      </w:r>
    </w:p>
    <w:p w14:paraId="04A059B6" w14:textId="77777777" w:rsidR="00A35597" w:rsidRDefault="00A35597" w:rsidP="001640CB">
      <w:pPr>
        <w:pStyle w:val="ListParagraph"/>
        <w:numPr>
          <w:ilvl w:val="0"/>
          <w:numId w:val="43"/>
        </w:numPr>
        <w:spacing w:after="0" w:line="240" w:lineRule="auto"/>
      </w:pPr>
      <w:r>
        <w:t>First, identify the drivers.</w:t>
      </w:r>
    </w:p>
    <w:p w14:paraId="169E42FB" w14:textId="77777777" w:rsidR="007E1969" w:rsidRDefault="007E1969" w:rsidP="001640CB">
      <w:pPr>
        <w:pStyle w:val="ListParagraph"/>
        <w:numPr>
          <w:ilvl w:val="0"/>
          <w:numId w:val="43"/>
        </w:numPr>
        <w:spacing w:after="0" w:line="240" w:lineRule="auto"/>
      </w:pPr>
      <w:r>
        <w:t xml:space="preserve">Reduce immune system-driven </w:t>
      </w:r>
      <w:r w:rsidR="00A35597">
        <w:t>inflammation</w:t>
      </w:r>
      <w:r>
        <w:t xml:space="preserve">: </w:t>
      </w:r>
    </w:p>
    <w:p w14:paraId="507C62EF" w14:textId="2EA25A35" w:rsidR="007E1969" w:rsidRDefault="007E1969" w:rsidP="002E6DA5">
      <w:pPr>
        <w:spacing w:after="0" w:line="240" w:lineRule="auto"/>
        <w:ind w:left="1134"/>
      </w:pPr>
      <w:r>
        <w:t>Turmeric, rehmannia, bupleurum, baical skullcap, feverfew, ginkgo, boswellia</w:t>
      </w:r>
    </w:p>
    <w:p w14:paraId="4EEC5D2A" w14:textId="77777777" w:rsidR="007E1969" w:rsidRDefault="007E1969" w:rsidP="001640CB">
      <w:pPr>
        <w:pStyle w:val="ListParagraph"/>
        <w:numPr>
          <w:ilvl w:val="0"/>
          <w:numId w:val="44"/>
        </w:numPr>
        <w:spacing w:after="0" w:line="240" w:lineRule="auto"/>
      </w:pPr>
      <w:r>
        <w:t xml:space="preserve">Reduce tissue-driven inflammatory response: </w:t>
      </w:r>
    </w:p>
    <w:p w14:paraId="29DAE40E" w14:textId="77777777" w:rsidR="002E6DA5" w:rsidRDefault="007E1969" w:rsidP="002E6DA5">
      <w:pPr>
        <w:spacing w:after="0" w:line="240" w:lineRule="auto"/>
        <w:ind w:left="1134"/>
      </w:pPr>
      <w:r>
        <w:t>Boswellia, willow bark, baical skullcap, celery seed, ginger, turmeric</w:t>
      </w:r>
    </w:p>
    <w:p w14:paraId="24CF3A99" w14:textId="0958AC69" w:rsidR="007E1969" w:rsidRPr="007E1969" w:rsidRDefault="00A35597" w:rsidP="002E6DA5">
      <w:pPr>
        <w:spacing w:after="0" w:line="240" w:lineRule="auto"/>
        <w:ind w:left="1134"/>
      </w:pPr>
      <w:r>
        <w:t>With swelling: h</w:t>
      </w:r>
      <w:r w:rsidR="007E1969">
        <w:t>orse chestnut, butcher’s broom, microcirculation herbs (above)</w:t>
      </w:r>
    </w:p>
    <w:p w14:paraId="3D07D53A" w14:textId="77777777" w:rsidR="00A36FC3" w:rsidRPr="007E1969" w:rsidRDefault="007E1969" w:rsidP="007E1969">
      <w:pPr>
        <w:pStyle w:val="Heading1"/>
      </w:pPr>
      <w:r>
        <w:t xml:space="preserve">12: </w:t>
      </w:r>
      <w:r w:rsidR="001B5E65" w:rsidRPr="007E1969">
        <w:t>Improve and enhance natural barriers</w:t>
      </w:r>
    </w:p>
    <w:p w14:paraId="708BDD25" w14:textId="77777777" w:rsidR="007E1969" w:rsidRDefault="007E1969" w:rsidP="001640CB">
      <w:pPr>
        <w:pStyle w:val="ListParagraph"/>
        <w:numPr>
          <w:ilvl w:val="0"/>
          <w:numId w:val="45"/>
        </w:numPr>
        <w:spacing w:after="0" w:line="240" w:lineRule="auto"/>
      </w:pPr>
      <w:r>
        <w:t>Gastric acid barrier:</w:t>
      </w:r>
    </w:p>
    <w:p w14:paraId="40AFD4CB" w14:textId="4DAE97D7" w:rsidR="007E1969" w:rsidRDefault="007E1969" w:rsidP="002E6DA5">
      <w:pPr>
        <w:spacing w:after="0" w:line="240" w:lineRule="auto"/>
        <w:ind w:left="1134"/>
      </w:pPr>
      <w:r>
        <w:t>Bitter herbs, ginger, coleus</w:t>
      </w:r>
    </w:p>
    <w:p w14:paraId="34834F6E" w14:textId="62C71A5E" w:rsidR="007E1969" w:rsidRDefault="007E1969" w:rsidP="001640CB">
      <w:pPr>
        <w:pStyle w:val="ListParagraph"/>
        <w:numPr>
          <w:ilvl w:val="0"/>
          <w:numId w:val="46"/>
        </w:numPr>
        <w:spacing w:after="0" w:line="240" w:lineRule="auto"/>
      </w:pPr>
      <w:r>
        <w:t xml:space="preserve">Gut wall barrier: </w:t>
      </w:r>
    </w:p>
    <w:p w14:paraId="2C8B0714" w14:textId="6C0D50A5" w:rsidR="007E1969" w:rsidRDefault="007E1969" w:rsidP="002E6DA5">
      <w:pPr>
        <w:spacing w:after="0" w:line="240" w:lineRule="auto"/>
        <w:ind w:left="1134"/>
      </w:pPr>
      <w:r>
        <w:t>Licorice, meadowsweet, chamomile, goldenseal, marshmallow root</w:t>
      </w:r>
    </w:p>
    <w:p w14:paraId="6C9B551E" w14:textId="33DC60BD" w:rsidR="007E1969" w:rsidRDefault="00A35597" w:rsidP="001640CB">
      <w:pPr>
        <w:pStyle w:val="ListParagraph"/>
        <w:numPr>
          <w:ilvl w:val="0"/>
          <w:numId w:val="47"/>
        </w:numPr>
        <w:spacing w:after="0" w:line="240" w:lineRule="auto"/>
      </w:pPr>
      <w:r>
        <w:t>R</w:t>
      </w:r>
      <w:r w:rsidR="007E1969">
        <w:t>espiratory barrier:</w:t>
      </w:r>
    </w:p>
    <w:p w14:paraId="1E1D4B59" w14:textId="01D0AEED" w:rsidR="007E1969" w:rsidRDefault="00A35597" w:rsidP="002E6DA5">
      <w:pPr>
        <w:spacing w:after="0" w:line="240" w:lineRule="auto"/>
        <w:ind w:left="1134"/>
      </w:pPr>
      <w:r>
        <w:t xml:space="preserve">Upper: </w:t>
      </w:r>
      <w:r w:rsidR="007E1969">
        <w:t>Eyebright, goldenseal</w:t>
      </w:r>
    </w:p>
    <w:p w14:paraId="64E05B17" w14:textId="55745C9C" w:rsidR="007E1969" w:rsidRDefault="00A35597" w:rsidP="002E6DA5">
      <w:pPr>
        <w:spacing w:after="0" w:line="240" w:lineRule="auto"/>
        <w:ind w:left="1134"/>
      </w:pPr>
      <w:r>
        <w:t xml:space="preserve">Lower: </w:t>
      </w:r>
      <w:r w:rsidR="007E1969">
        <w:t>Goldenseal, mullein, adhatoda, expectorant herbs (eg. fennel, grindelia, thyme)</w:t>
      </w:r>
    </w:p>
    <w:p w14:paraId="0E135F52" w14:textId="72C4A384" w:rsidR="007E1969" w:rsidRDefault="007E1969" w:rsidP="001640CB">
      <w:pPr>
        <w:pStyle w:val="ListParagraph"/>
        <w:numPr>
          <w:ilvl w:val="0"/>
          <w:numId w:val="48"/>
        </w:numPr>
        <w:spacing w:after="0" w:line="240" w:lineRule="auto"/>
      </w:pPr>
      <w:r>
        <w:t>Any mucous membrane barrier:</w:t>
      </w:r>
    </w:p>
    <w:p w14:paraId="183C77BA" w14:textId="28BF90A4" w:rsidR="007E1969" w:rsidRDefault="007E1969" w:rsidP="002E6DA5">
      <w:pPr>
        <w:spacing w:after="0" w:line="240" w:lineRule="auto"/>
        <w:ind w:left="1134"/>
      </w:pPr>
      <w:r>
        <w:t>Goldenseal</w:t>
      </w:r>
    </w:p>
    <w:p w14:paraId="62C9D11E" w14:textId="0D65538A" w:rsidR="007E1969" w:rsidRDefault="007E1969" w:rsidP="001640CB">
      <w:pPr>
        <w:pStyle w:val="ListParagraph"/>
        <w:numPr>
          <w:ilvl w:val="0"/>
          <w:numId w:val="49"/>
        </w:numPr>
        <w:spacing w:after="0" w:line="240" w:lineRule="auto"/>
      </w:pPr>
      <w:r>
        <w:t>Skin barrier:</w:t>
      </w:r>
    </w:p>
    <w:p w14:paraId="73684EBA" w14:textId="13DA70EA" w:rsidR="007E1969" w:rsidRDefault="007E1969" w:rsidP="002E6DA5">
      <w:pPr>
        <w:spacing w:after="0" w:line="240" w:lineRule="auto"/>
        <w:ind w:left="1134"/>
      </w:pPr>
      <w:r>
        <w:t>Gotu kola, grape seed, possibly depurative herbs</w:t>
      </w:r>
    </w:p>
    <w:p w14:paraId="03A125D1" w14:textId="19BD8EDE" w:rsidR="007E1969" w:rsidRDefault="007E1969" w:rsidP="001640CB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Eye surface barrier: </w:t>
      </w:r>
    </w:p>
    <w:p w14:paraId="58347A4C" w14:textId="51F9383E" w:rsidR="007E1969" w:rsidRDefault="007E1969" w:rsidP="002E6DA5">
      <w:pPr>
        <w:spacing w:after="0" w:line="240" w:lineRule="auto"/>
        <w:ind w:left="1134"/>
      </w:pPr>
      <w:r>
        <w:t>Eyebright</w:t>
      </w:r>
    </w:p>
    <w:p w14:paraId="7044985D" w14:textId="6BB7B8D4" w:rsidR="007E1969" w:rsidRDefault="007E1969" w:rsidP="001640CB">
      <w:pPr>
        <w:pStyle w:val="ListParagraph"/>
        <w:numPr>
          <w:ilvl w:val="0"/>
          <w:numId w:val="51"/>
        </w:numPr>
        <w:spacing w:after="0" w:line="240" w:lineRule="auto"/>
      </w:pPr>
      <w:r>
        <w:t xml:space="preserve">Blood-brain barrier: </w:t>
      </w:r>
    </w:p>
    <w:p w14:paraId="12961110" w14:textId="2D7002C9" w:rsidR="007E1969" w:rsidRDefault="007E1969" w:rsidP="002E6DA5">
      <w:pPr>
        <w:spacing w:after="0" w:line="240" w:lineRule="auto"/>
        <w:ind w:left="1134"/>
      </w:pPr>
      <w:r>
        <w:t>Turmeric, Japanese knot weed, boswellia, microcirculation support (above)</w:t>
      </w:r>
    </w:p>
    <w:p w14:paraId="1C6ED591" w14:textId="77777777" w:rsidR="002E6DA5" w:rsidRDefault="00A35597" w:rsidP="001640CB">
      <w:pPr>
        <w:pStyle w:val="ListParagraph"/>
        <w:numPr>
          <w:ilvl w:val="0"/>
          <w:numId w:val="52"/>
        </w:numPr>
        <w:spacing w:after="0" w:line="240" w:lineRule="auto"/>
      </w:pPr>
      <w:r>
        <w:t xml:space="preserve">General considerations: </w:t>
      </w:r>
    </w:p>
    <w:p w14:paraId="3FDB08D9" w14:textId="21FDB0A8" w:rsidR="00A35597" w:rsidRPr="002E6DA5" w:rsidRDefault="00A35597" w:rsidP="002E6DA5">
      <w:pPr>
        <w:spacing w:after="0" w:line="240" w:lineRule="auto"/>
        <w:ind w:left="1134"/>
      </w:pPr>
      <w:r>
        <w:t xml:space="preserve">Cytoprotection and microcirculation herbs (see </w:t>
      </w:r>
      <w:r w:rsidRPr="002E6DA5">
        <w:rPr>
          <w:rFonts w:eastAsia="Verdana"/>
        </w:rPr>
        <w:t>1: Protect, support and re-energize cells</w:t>
      </w:r>
      <w:r>
        <w:t>)</w:t>
      </w:r>
    </w:p>
    <w:p w14:paraId="50EF3763" w14:textId="77777777" w:rsidR="006A5219" w:rsidRDefault="00895C6C"/>
    <w:sectPr w:rsidR="006A5219" w:rsidSect="00CF3294">
      <w:footerReference w:type="default" r:id="rId7"/>
      <w:pgSz w:w="11906" w:h="16838"/>
      <w:pgMar w:top="141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6154" w14:textId="77777777" w:rsidR="001B5E65" w:rsidRDefault="001B5E65" w:rsidP="00B0501C">
      <w:pPr>
        <w:spacing w:after="0" w:line="240" w:lineRule="auto"/>
      </w:pPr>
      <w:r>
        <w:separator/>
      </w:r>
    </w:p>
  </w:endnote>
  <w:endnote w:type="continuationSeparator" w:id="0">
    <w:p w14:paraId="65E800F1" w14:textId="77777777" w:rsidR="001B5E65" w:rsidRDefault="001B5E65" w:rsidP="00B0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A616" w14:textId="6F8D0BA2" w:rsidR="00B0501C" w:rsidRDefault="00B0501C" w:rsidP="00B0501C">
    <w:pPr>
      <w:pStyle w:val="Footer"/>
    </w:pPr>
    <w:r>
      <w:ptab w:relativeTo="margin" w:alignment="center" w:leader="none"/>
    </w:r>
    <w:r>
      <w:t>Lee Carroll’s Functional Herbal Therapy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895C6C">
      <w:rPr>
        <w:noProof/>
      </w:rPr>
      <w:t>4</w:t>
    </w:r>
    <w:r>
      <w:rPr>
        <w:noProof/>
      </w:rPr>
      <w:fldChar w:fldCharType="end"/>
    </w:r>
  </w:p>
  <w:p w14:paraId="69534CDE" w14:textId="77777777" w:rsidR="00B0501C" w:rsidRDefault="00B0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A08B" w14:textId="77777777" w:rsidR="001B5E65" w:rsidRDefault="001B5E65" w:rsidP="00B0501C">
      <w:pPr>
        <w:spacing w:after="0" w:line="240" w:lineRule="auto"/>
      </w:pPr>
      <w:r>
        <w:separator/>
      </w:r>
    </w:p>
  </w:footnote>
  <w:footnote w:type="continuationSeparator" w:id="0">
    <w:p w14:paraId="09041399" w14:textId="77777777" w:rsidR="001B5E65" w:rsidRDefault="001B5E65" w:rsidP="00B0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651B"/>
    <w:multiLevelType w:val="hybridMultilevel"/>
    <w:tmpl w:val="098C9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3B13"/>
    <w:multiLevelType w:val="hybridMultilevel"/>
    <w:tmpl w:val="05328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180C"/>
    <w:multiLevelType w:val="hybridMultilevel"/>
    <w:tmpl w:val="59323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449D6"/>
    <w:multiLevelType w:val="hybridMultilevel"/>
    <w:tmpl w:val="BED2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3773"/>
    <w:multiLevelType w:val="hybridMultilevel"/>
    <w:tmpl w:val="F9C6B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9197D"/>
    <w:multiLevelType w:val="hybridMultilevel"/>
    <w:tmpl w:val="23FCE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5305"/>
    <w:multiLevelType w:val="hybridMultilevel"/>
    <w:tmpl w:val="6720B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D14"/>
    <w:multiLevelType w:val="hybridMultilevel"/>
    <w:tmpl w:val="853EF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6D89"/>
    <w:multiLevelType w:val="hybridMultilevel"/>
    <w:tmpl w:val="F40CF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48AC"/>
    <w:multiLevelType w:val="hybridMultilevel"/>
    <w:tmpl w:val="82BAC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0548"/>
    <w:multiLevelType w:val="hybridMultilevel"/>
    <w:tmpl w:val="7500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EC8"/>
    <w:multiLevelType w:val="hybridMultilevel"/>
    <w:tmpl w:val="B63E1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F6C"/>
    <w:multiLevelType w:val="hybridMultilevel"/>
    <w:tmpl w:val="6442B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08BA"/>
    <w:multiLevelType w:val="hybridMultilevel"/>
    <w:tmpl w:val="11C2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23CDB"/>
    <w:multiLevelType w:val="hybridMultilevel"/>
    <w:tmpl w:val="9EEC3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76B40"/>
    <w:multiLevelType w:val="hybridMultilevel"/>
    <w:tmpl w:val="6FF0B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C1FB4"/>
    <w:multiLevelType w:val="hybridMultilevel"/>
    <w:tmpl w:val="FC3AE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7476"/>
    <w:multiLevelType w:val="hybridMultilevel"/>
    <w:tmpl w:val="5D82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658A2"/>
    <w:multiLevelType w:val="hybridMultilevel"/>
    <w:tmpl w:val="FCDE8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87C47"/>
    <w:multiLevelType w:val="hybridMultilevel"/>
    <w:tmpl w:val="0A469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E18F3"/>
    <w:multiLevelType w:val="hybridMultilevel"/>
    <w:tmpl w:val="8E281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7527"/>
    <w:multiLevelType w:val="hybridMultilevel"/>
    <w:tmpl w:val="44524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8E6"/>
    <w:multiLevelType w:val="hybridMultilevel"/>
    <w:tmpl w:val="D58C1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A23E1"/>
    <w:multiLevelType w:val="hybridMultilevel"/>
    <w:tmpl w:val="58E4B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F1DCE"/>
    <w:multiLevelType w:val="hybridMultilevel"/>
    <w:tmpl w:val="603EB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72398"/>
    <w:multiLevelType w:val="hybridMultilevel"/>
    <w:tmpl w:val="79BC9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84C42"/>
    <w:multiLevelType w:val="hybridMultilevel"/>
    <w:tmpl w:val="8690C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55C26"/>
    <w:multiLevelType w:val="hybridMultilevel"/>
    <w:tmpl w:val="ACCCA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71A9F"/>
    <w:multiLevelType w:val="hybridMultilevel"/>
    <w:tmpl w:val="DE700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55224"/>
    <w:multiLevelType w:val="hybridMultilevel"/>
    <w:tmpl w:val="DBA00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23DDD"/>
    <w:multiLevelType w:val="hybridMultilevel"/>
    <w:tmpl w:val="144E3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336A"/>
    <w:multiLevelType w:val="hybridMultilevel"/>
    <w:tmpl w:val="2ACA1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1DAE"/>
    <w:multiLevelType w:val="hybridMultilevel"/>
    <w:tmpl w:val="BB5A0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86EC1"/>
    <w:multiLevelType w:val="hybridMultilevel"/>
    <w:tmpl w:val="859AF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403BE"/>
    <w:multiLevelType w:val="hybridMultilevel"/>
    <w:tmpl w:val="9BBE6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74720"/>
    <w:multiLevelType w:val="hybridMultilevel"/>
    <w:tmpl w:val="998AF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09C4"/>
    <w:multiLevelType w:val="hybridMultilevel"/>
    <w:tmpl w:val="BE486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852BB"/>
    <w:multiLevelType w:val="hybridMultilevel"/>
    <w:tmpl w:val="3D46F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416D"/>
    <w:multiLevelType w:val="hybridMultilevel"/>
    <w:tmpl w:val="7BE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F22ED"/>
    <w:multiLevelType w:val="hybridMultilevel"/>
    <w:tmpl w:val="427E6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20B1E"/>
    <w:multiLevelType w:val="hybridMultilevel"/>
    <w:tmpl w:val="789C7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1505A"/>
    <w:multiLevelType w:val="hybridMultilevel"/>
    <w:tmpl w:val="914C7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33EBC"/>
    <w:multiLevelType w:val="hybridMultilevel"/>
    <w:tmpl w:val="CC429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E03BC"/>
    <w:multiLevelType w:val="hybridMultilevel"/>
    <w:tmpl w:val="D5A0F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83243"/>
    <w:multiLevelType w:val="hybridMultilevel"/>
    <w:tmpl w:val="DACC6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14EA0"/>
    <w:multiLevelType w:val="hybridMultilevel"/>
    <w:tmpl w:val="0EC29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425A5"/>
    <w:multiLevelType w:val="hybridMultilevel"/>
    <w:tmpl w:val="C38C7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62CA"/>
    <w:multiLevelType w:val="hybridMultilevel"/>
    <w:tmpl w:val="36801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C4387"/>
    <w:multiLevelType w:val="hybridMultilevel"/>
    <w:tmpl w:val="C49E5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130F2"/>
    <w:multiLevelType w:val="hybridMultilevel"/>
    <w:tmpl w:val="EDF0C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B525A"/>
    <w:multiLevelType w:val="hybridMultilevel"/>
    <w:tmpl w:val="1DEAE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3B5112"/>
    <w:multiLevelType w:val="hybridMultilevel"/>
    <w:tmpl w:val="D5327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4"/>
  </w:num>
  <w:num w:numId="4">
    <w:abstractNumId w:val="32"/>
  </w:num>
  <w:num w:numId="5">
    <w:abstractNumId w:val="51"/>
  </w:num>
  <w:num w:numId="6">
    <w:abstractNumId w:val="0"/>
  </w:num>
  <w:num w:numId="7">
    <w:abstractNumId w:val="14"/>
  </w:num>
  <w:num w:numId="8">
    <w:abstractNumId w:val="48"/>
  </w:num>
  <w:num w:numId="9">
    <w:abstractNumId w:val="45"/>
  </w:num>
  <w:num w:numId="10">
    <w:abstractNumId w:val="5"/>
  </w:num>
  <w:num w:numId="11">
    <w:abstractNumId w:val="16"/>
  </w:num>
  <w:num w:numId="12">
    <w:abstractNumId w:val="40"/>
  </w:num>
  <w:num w:numId="13">
    <w:abstractNumId w:val="39"/>
  </w:num>
  <w:num w:numId="14">
    <w:abstractNumId w:val="9"/>
  </w:num>
  <w:num w:numId="15">
    <w:abstractNumId w:val="43"/>
  </w:num>
  <w:num w:numId="16">
    <w:abstractNumId w:val="46"/>
  </w:num>
  <w:num w:numId="17">
    <w:abstractNumId w:val="26"/>
  </w:num>
  <w:num w:numId="18">
    <w:abstractNumId w:val="20"/>
  </w:num>
  <w:num w:numId="19">
    <w:abstractNumId w:val="23"/>
  </w:num>
  <w:num w:numId="20">
    <w:abstractNumId w:val="50"/>
  </w:num>
  <w:num w:numId="21">
    <w:abstractNumId w:val="2"/>
  </w:num>
  <w:num w:numId="22">
    <w:abstractNumId w:val="3"/>
  </w:num>
  <w:num w:numId="23">
    <w:abstractNumId w:val="36"/>
  </w:num>
  <w:num w:numId="24">
    <w:abstractNumId w:val="22"/>
  </w:num>
  <w:num w:numId="25">
    <w:abstractNumId w:val="30"/>
  </w:num>
  <w:num w:numId="26">
    <w:abstractNumId w:val="24"/>
  </w:num>
  <w:num w:numId="27">
    <w:abstractNumId w:val="31"/>
  </w:num>
  <w:num w:numId="28">
    <w:abstractNumId w:val="47"/>
  </w:num>
  <w:num w:numId="29">
    <w:abstractNumId w:val="33"/>
  </w:num>
  <w:num w:numId="30">
    <w:abstractNumId w:val="25"/>
  </w:num>
  <w:num w:numId="31">
    <w:abstractNumId w:val="7"/>
  </w:num>
  <w:num w:numId="32">
    <w:abstractNumId w:val="34"/>
  </w:num>
  <w:num w:numId="33">
    <w:abstractNumId w:val="12"/>
  </w:num>
  <w:num w:numId="34">
    <w:abstractNumId w:val="29"/>
  </w:num>
  <w:num w:numId="35">
    <w:abstractNumId w:val="13"/>
  </w:num>
  <w:num w:numId="36">
    <w:abstractNumId w:val="19"/>
  </w:num>
  <w:num w:numId="37">
    <w:abstractNumId w:val="15"/>
  </w:num>
  <w:num w:numId="38">
    <w:abstractNumId w:val="18"/>
  </w:num>
  <w:num w:numId="39">
    <w:abstractNumId w:val="35"/>
  </w:num>
  <w:num w:numId="40">
    <w:abstractNumId w:val="38"/>
  </w:num>
  <w:num w:numId="41">
    <w:abstractNumId w:val="42"/>
  </w:num>
  <w:num w:numId="42">
    <w:abstractNumId w:val="11"/>
  </w:num>
  <w:num w:numId="43">
    <w:abstractNumId w:val="10"/>
  </w:num>
  <w:num w:numId="44">
    <w:abstractNumId w:val="21"/>
  </w:num>
  <w:num w:numId="45">
    <w:abstractNumId w:val="6"/>
  </w:num>
  <w:num w:numId="46">
    <w:abstractNumId w:val="27"/>
  </w:num>
  <w:num w:numId="47">
    <w:abstractNumId w:val="1"/>
  </w:num>
  <w:num w:numId="48">
    <w:abstractNumId w:val="37"/>
  </w:num>
  <w:num w:numId="49">
    <w:abstractNumId w:val="44"/>
  </w:num>
  <w:num w:numId="50">
    <w:abstractNumId w:val="49"/>
  </w:num>
  <w:num w:numId="51">
    <w:abstractNumId w:val="28"/>
  </w:num>
  <w:num w:numId="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69"/>
    <w:rsid w:val="00132FFB"/>
    <w:rsid w:val="001640CB"/>
    <w:rsid w:val="001B5E65"/>
    <w:rsid w:val="001F5D23"/>
    <w:rsid w:val="00266B0B"/>
    <w:rsid w:val="002E6DA5"/>
    <w:rsid w:val="002F37ED"/>
    <w:rsid w:val="003828EE"/>
    <w:rsid w:val="007C28E0"/>
    <w:rsid w:val="007E1969"/>
    <w:rsid w:val="008139AC"/>
    <w:rsid w:val="00837C05"/>
    <w:rsid w:val="00895C6C"/>
    <w:rsid w:val="00A35597"/>
    <w:rsid w:val="00A36FC3"/>
    <w:rsid w:val="00AF32C5"/>
    <w:rsid w:val="00B0501C"/>
    <w:rsid w:val="00B2503D"/>
    <w:rsid w:val="00CC1645"/>
    <w:rsid w:val="00CF3294"/>
    <w:rsid w:val="00E1211E"/>
    <w:rsid w:val="00F8454A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1AB8"/>
  <w15:chartTrackingRefBased/>
  <w15:docId w15:val="{C07187FE-C934-4442-93F7-53CF0D26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969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969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19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969"/>
    <w:pPr>
      <w:numPr>
        <w:ilvl w:val="1"/>
      </w:numPr>
    </w:pPr>
    <w:rPr>
      <w:rFonts w:asciiTheme="majorHAnsi" w:eastAsiaTheme="minorEastAsia" w:hAnsiTheme="majorHAnsi"/>
      <w:i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969"/>
    <w:rPr>
      <w:rFonts w:asciiTheme="majorHAnsi" w:eastAsiaTheme="minorEastAsia" w:hAnsiTheme="majorHAnsi"/>
      <w:i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B0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1C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B0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1C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Sparkes</dc:creator>
  <cp:keywords/>
  <dc:description/>
  <cp:lastModifiedBy>Lee Carroll</cp:lastModifiedBy>
  <cp:revision>6</cp:revision>
  <cp:lastPrinted>2017-08-06T04:18:00Z</cp:lastPrinted>
  <dcterms:created xsi:type="dcterms:W3CDTF">2017-08-06T03:40:00Z</dcterms:created>
  <dcterms:modified xsi:type="dcterms:W3CDTF">2017-08-06T12:44:00Z</dcterms:modified>
</cp:coreProperties>
</file>